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0D001" w14:textId="77777777" w:rsidR="001D1A21" w:rsidRPr="008C0F6C" w:rsidRDefault="001D1A21" w:rsidP="001D1A21">
      <w:pPr>
        <w:pStyle w:val="CourseModuleHeader"/>
        <w:rPr>
          <w:rFonts w:ascii="Times New Roman" w:hAnsi="Times New Roman"/>
        </w:rPr>
      </w:pPr>
      <w:r w:rsidRPr="008C0F6C">
        <w:rPr>
          <w:rFonts w:ascii="Times New Roman" w:hAnsi="Times New Roman"/>
        </w:rPr>
        <w:t xml:space="preserve">Assignment </w:t>
      </w:r>
      <w:r>
        <w:rPr>
          <w:rFonts w:ascii="Times New Roman" w:hAnsi="Times New Roman"/>
        </w:rPr>
        <w:t>04</w:t>
      </w:r>
    </w:p>
    <w:p w14:paraId="6AB89CA3" w14:textId="77777777" w:rsidR="00B40197" w:rsidRPr="00AB513D" w:rsidRDefault="005E6A3B" w:rsidP="00B40197">
      <w:pPr>
        <w:pStyle w:val="SmallCourseTitle"/>
        <w:rPr>
          <w:rFonts w:ascii="Arial" w:hAnsi="Arial" w:cs="Arial"/>
          <w:sz w:val="28"/>
          <w:szCs w:val="28"/>
        </w:rPr>
      </w:pPr>
      <w:r>
        <w:rPr>
          <w:rFonts w:ascii="Arial" w:hAnsi="Arial" w:cs="Arial"/>
          <w:sz w:val="28"/>
          <w:szCs w:val="28"/>
        </w:rPr>
        <w:t>GE350</w:t>
      </w:r>
      <w:r w:rsidR="00B40197" w:rsidRPr="00AB513D">
        <w:rPr>
          <w:rFonts w:ascii="Arial" w:hAnsi="Arial" w:cs="Arial"/>
          <w:sz w:val="28"/>
          <w:szCs w:val="28"/>
        </w:rPr>
        <w:t xml:space="preserve"> </w:t>
      </w:r>
      <w:r>
        <w:rPr>
          <w:rFonts w:ascii="Arial" w:hAnsi="Arial" w:cs="Arial"/>
          <w:sz w:val="28"/>
          <w:szCs w:val="28"/>
        </w:rPr>
        <w:t>World Geography</w:t>
      </w:r>
    </w:p>
    <w:p w14:paraId="475E1718" w14:textId="77777777" w:rsidR="005E6A3B" w:rsidRDefault="005E6A3B" w:rsidP="005E6A3B">
      <w:r>
        <w:rPr>
          <w:b/>
        </w:rPr>
        <w:t xml:space="preserve">Directions: </w:t>
      </w:r>
      <w:r>
        <w:t>Be sure to save an electronic copy of your answer before submitting it to Ashworth College for grading. Unless otherwise stated, answer in complete sentences, and be sure to use correct English, spelling, and grammar. When called for, sources must be cited in APA format. You can refer to the “Format Requirementsʺ page for specific format requirements. Respond to the topics for this writing assignment using your own words and examples. Design your responses as if you are explaining facts, concepts, and ideas to someone who is not familiar with the subject matter. Be sure to include creative examples wherever they may be appropriate. Also, be sure to provide a title for each of your essay responses. (4 pages total)</w:t>
      </w:r>
    </w:p>
    <w:p w14:paraId="7FA8D38C" w14:textId="77777777" w:rsidR="00040201" w:rsidRPr="00040201" w:rsidRDefault="00040201" w:rsidP="00040201"/>
    <w:p w14:paraId="0AC8AE47" w14:textId="77777777" w:rsidR="001D1A21" w:rsidRPr="000A53BA" w:rsidRDefault="001D1A21" w:rsidP="000A53BA"/>
    <w:p w14:paraId="4FD29C8E" w14:textId="77777777" w:rsidR="005E6A3B" w:rsidRDefault="005E6A3B" w:rsidP="005E6A3B">
      <w:r>
        <w:t xml:space="preserve">This assignment requires you to write essays in response to </w:t>
      </w:r>
      <w:proofErr w:type="gramStart"/>
      <w:r>
        <w:t>all of</w:t>
      </w:r>
      <w:proofErr w:type="gramEnd"/>
      <w:r>
        <w:t xml:space="preserve"> the following:</w:t>
      </w:r>
    </w:p>
    <w:p w14:paraId="5DCCC75B" w14:textId="77777777" w:rsidR="005E6A3B" w:rsidRDefault="005E6A3B" w:rsidP="005E6A3B"/>
    <w:p w14:paraId="1408CABF" w14:textId="77777777" w:rsidR="005E6A3B" w:rsidRDefault="005E6A3B" w:rsidP="005E6A3B">
      <w:r>
        <w:t xml:space="preserve">Part A </w:t>
      </w:r>
      <w:r>
        <w:tab/>
      </w:r>
      <w:r>
        <w:tab/>
        <w:t>In your own words, describe the four physiographic regions of Europe.</w:t>
      </w:r>
    </w:p>
    <w:p w14:paraId="3056CF50" w14:textId="77777777" w:rsidR="005E6A3B" w:rsidRDefault="005E6A3B" w:rsidP="005E6A3B"/>
    <w:p w14:paraId="0D5C064F" w14:textId="77777777" w:rsidR="005E6A3B" w:rsidRDefault="005E6A3B" w:rsidP="005E6A3B">
      <w:pPr>
        <w:ind w:left="1440" w:hanging="1440"/>
      </w:pPr>
      <w:r>
        <w:t>Part B</w:t>
      </w:r>
      <w:r>
        <w:tab/>
        <w:t xml:space="preserve">Briefly, in respect to the rise of the Russian Empire, outline key events that shaped Russian history between the 15th century and 1904. </w:t>
      </w:r>
    </w:p>
    <w:p w14:paraId="1E6ABACD" w14:textId="77777777" w:rsidR="005E6A3B" w:rsidRDefault="005E6A3B" w:rsidP="005E6A3B">
      <w:pPr>
        <w:ind w:left="1440" w:hanging="1440"/>
      </w:pPr>
    </w:p>
    <w:p w14:paraId="7F8D037D" w14:textId="77777777" w:rsidR="005E6A3B" w:rsidRDefault="005E6A3B" w:rsidP="005E6A3B">
      <w:pPr>
        <w:ind w:left="1440" w:hanging="1440"/>
      </w:pPr>
      <w:r>
        <w:t xml:space="preserve">Part C </w:t>
      </w:r>
      <w:r>
        <w:tab/>
        <w:t xml:space="preserve">Describe the relationship between the Ottoman Empire and the impact of the mandate system imposed on that imperial region following World War I. </w:t>
      </w:r>
    </w:p>
    <w:p w14:paraId="5FCBDB61" w14:textId="77777777" w:rsidR="000A53BA" w:rsidRPr="000A53BA" w:rsidRDefault="000A53BA" w:rsidP="000A53BA">
      <w:pPr>
        <w:pStyle w:val="NormalWeb"/>
        <w:spacing w:before="0" w:beforeAutospacing="0" w:after="0" w:afterAutospacing="0"/>
      </w:pPr>
    </w:p>
    <w:p w14:paraId="2AABF394" w14:textId="77777777" w:rsidR="00040201" w:rsidRPr="00040201" w:rsidRDefault="00040201" w:rsidP="00040201">
      <w:pPr>
        <w:tabs>
          <w:tab w:val="left" w:pos="1080"/>
          <w:tab w:val="left" w:pos="1440"/>
          <w:tab w:val="left" w:pos="1800"/>
          <w:tab w:val="left" w:pos="5040"/>
          <w:tab w:val="left" w:pos="5400"/>
        </w:tabs>
        <w:rPr>
          <w:rFonts w:eastAsia="Calibri"/>
          <w:b/>
        </w:rPr>
      </w:pPr>
      <w:r w:rsidRPr="00040201">
        <w:rPr>
          <w:rFonts w:eastAsia="Calibri"/>
          <w:b/>
        </w:rPr>
        <w:t>Grading Rubric</w:t>
      </w:r>
    </w:p>
    <w:p w14:paraId="21AC385A" w14:textId="77777777" w:rsidR="00040201" w:rsidRPr="00040201" w:rsidRDefault="00040201" w:rsidP="00040201">
      <w:pPr>
        <w:tabs>
          <w:tab w:val="left" w:pos="1080"/>
          <w:tab w:val="left" w:pos="1440"/>
          <w:tab w:val="left" w:pos="1800"/>
          <w:tab w:val="left" w:pos="5040"/>
          <w:tab w:val="left" w:pos="5400"/>
        </w:tabs>
        <w:rPr>
          <w:rFonts w:eastAsia="Calibri"/>
          <w:b/>
        </w:rPr>
      </w:pPr>
    </w:p>
    <w:p w14:paraId="66FAA863" w14:textId="77777777" w:rsidR="00040201" w:rsidRPr="00040201" w:rsidRDefault="00040201" w:rsidP="00040201">
      <w:pPr>
        <w:rPr>
          <w:rFonts w:eastAsia="Calibri"/>
          <w:bCs/>
          <w:i/>
          <w:color w:val="000000"/>
        </w:rPr>
      </w:pPr>
      <w:r w:rsidRPr="00040201">
        <w:rPr>
          <w:rFonts w:eastAsia="Calibri"/>
          <w:bCs/>
          <w:i/>
          <w:color w:val="000000"/>
        </w:rPr>
        <w:t xml:space="preserve">Please refer to the rubric </w:t>
      </w:r>
      <w:r>
        <w:rPr>
          <w:rFonts w:eastAsia="Calibri"/>
          <w:bCs/>
          <w:i/>
          <w:color w:val="000000"/>
        </w:rPr>
        <w:t>on the next page</w:t>
      </w:r>
      <w:r w:rsidRPr="00040201">
        <w:rPr>
          <w:rFonts w:eastAsia="Calibri"/>
          <w:bCs/>
          <w:i/>
          <w:color w:val="000000"/>
        </w:rPr>
        <w:t xml:space="preserve"> for the grading criteria for this assignment.</w:t>
      </w:r>
    </w:p>
    <w:p w14:paraId="391ADA0C" w14:textId="77777777" w:rsidR="00040201" w:rsidRPr="00040201" w:rsidRDefault="00040201" w:rsidP="00040201">
      <w:pPr>
        <w:rPr>
          <w:rFonts w:eastAsia="Calibri"/>
          <w:bCs/>
          <w:i/>
          <w:color w:val="000000"/>
        </w:rPr>
      </w:pPr>
    </w:p>
    <w:p w14:paraId="562BD068" w14:textId="77777777" w:rsidR="001D1A21" w:rsidRPr="00040201" w:rsidRDefault="005E6A3B" w:rsidP="00040201">
      <w:r w:rsidRPr="005E6A3B">
        <w:rPr>
          <w:noProof/>
        </w:rPr>
        <w:lastRenderedPageBreak/>
        <w:drawing>
          <wp:inline distT="0" distB="0" distL="0" distR="0" wp14:anchorId="69E6FBA6" wp14:editId="5D50EF49">
            <wp:extent cx="5486400" cy="451290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4512902"/>
                    </a:xfrm>
                    <a:prstGeom prst="rect">
                      <a:avLst/>
                    </a:prstGeom>
                    <a:noFill/>
                    <a:ln>
                      <a:noFill/>
                    </a:ln>
                  </pic:spPr>
                </pic:pic>
              </a:graphicData>
            </a:graphic>
          </wp:inline>
        </w:drawing>
      </w:r>
    </w:p>
    <w:sectPr w:rsidR="001D1A21" w:rsidRPr="00040201" w:rsidSect="001D1A21">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626696" w14:textId="77777777" w:rsidR="00E1114F" w:rsidRDefault="00E1114F">
      <w:r>
        <w:separator/>
      </w:r>
    </w:p>
  </w:endnote>
  <w:endnote w:type="continuationSeparator" w:id="0">
    <w:p w14:paraId="040B1C24" w14:textId="77777777" w:rsidR="00E1114F" w:rsidRDefault="00E11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eworthy Light">
    <w:altName w:val="Nirmala UI Semilight"/>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FC-BaucherGothic">
    <w:altName w:val="Times New Roman"/>
    <w:panose1 w:val="00000000000000000000"/>
    <w:charset w:val="00"/>
    <w:family w:val="roman"/>
    <w:notTrueType/>
    <w:pitch w:val="default"/>
  </w:font>
  <w:font w:name="MyriaMM_400 RG 300 CN">
    <w:altName w:val="Times New Roman"/>
    <w:charset w:val="00"/>
    <w:family w:val="auto"/>
    <w:pitch w:val="default"/>
  </w:font>
  <w:font w:name="MyriaMM_700 BD 600 NO">
    <w:altName w:val="Times New Roman"/>
    <w:charset w:val="00"/>
    <w:family w:val="auto"/>
    <w:pitch w:val="default"/>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F8B783" w14:textId="77777777" w:rsidR="00E1114F" w:rsidRDefault="00E1114F">
      <w:r>
        <w:separator/>
      </w:r>
    </w:p>
  </w:footnote>
  <w:footnote w:type="continuationSeparator" w:id="0">
    <w:p w14:paraId="52D761F3" w14:textId="77777777" w:rsidR="00E1114F" w:rsidRDefault="00E11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424CF0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Noteworthy Light"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Noteworthy Light"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2227445"/>
    <w:multiLevelType w:val="hybridMultilevel"/>
    <w:tmpl w:val="81588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BC04B8"/>
    <w:multiLevelType w:val="hybridMultilevel"/>
    <w:tmpl w:val="5A387C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6D52B13"/>
    <w:multiLevelType w:val="hybridMultilevel"/>
    <w:tmpl w:val="71403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Noteworthy Light"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Noteworthy Light"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Noteworthy Light"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CE12F5"/>
    <w:multiLevelType w:val="hybridMultilevel"/>
    <w:tmpl w:val="032C1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B8C"/>
    <w:rsid w:val="00040201"/>
    <w:rsid w:val="000A53BA"/>
    <w:rsid w:val="001D1A21"/>
    <w:rsid w:val="001F132A"/>
    <w:rsid w:val="005147E1"/>
    <w:rsid w:val="005E6A3B"/>
    <w:rsid w:val="007E1B8C"/>
    <w:rsid w:val="00A63409"/>
    <w:rsid w:val="00AB513D"/>
    <w:rsid w:val="00B40197"/>
    <w:rsid w:val="00D6407F"/>
    <w:rsid w:val="00E1114F"/>
    <w:rsid w:val="00E47EFF"/>
    <w:rsid w:val="00FC5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A80B8"/>
  <w14:defaultImageDpi w14:val="300"/>
  <w15:docId w15:val="{4606F676-28F0-4279-8439-A398C0C3B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1B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seModuleHeader">
    <w:name w:val="Course/Module Header"/>
    <w:basedOn w:val="Normal"/>
    <w:next w:val="Normal"/>
    <w:rsid w:val="007E1B8C"/>
    <w:pPr>
      <w:pageBreakBefore/>
      <w:pBdr>
        <w:bottom w:val="single" w:sz="24" w:space="0" w:color="auto"/>
      </w:pBdr>
    </w:pPr>
    <w:rPr>
      <w:rFonts w:ascii="FC-BaucherGothic" w:hAnsi="FC-BaucherGothic"/>
      <w:b/>
      <w:caps/>
      <w:spacing w:val="8"/>
      <w:sz w:val="72"/>
      <w:szCs w:val="20"/>
    </w:rPr>
  </w:style>
  <w:style w:type="paragraph" w:customStyle="1" w:styleId="SmallCourseTitle">
    <w:name w:val="Small Course Title"/>
    <w:basedOn w:val="Normal"/>
    <w:next w:val="Normal"/>
    <w:rsid w:val="007E1B8C"/>
    <w:pPr>
      <w:spacing w:after="200"/>
      <w:ind w:right="1728"/>
    </w:pPr>
    <w:rPr>
      <w:rFonts w:ascii="MyriaMM_400 RG 300 CN" w:hAnsi="MyriaMM_400 RG 300 CN"/>
      <w:szCs w:val="20"/>
    </w:rPr>
  </w:style>
  <w:style w:type="paragraph" w:styleId="Footer">
    <w:name w:val="footer"/>
    <w:basedOn w:val="Normal"/>
    <w:rsid w:val="007E1B8C"/>
    <w:pPr>
      <w:tabs>
        <w:tab w:val="center" w:pos="4320"/>
        <w:tab w:val="right" w:pos="8640"/>
      </w:tabs>
    </w:pPr>
    <w:rPr>
      <w:sz w:val="20"/>
      <w:szCs w:val="20"/>
    </w:rPr>
  </w:style>
  <w:style w:type="character" w:styleId="PageNumber">
    <w:name w:val="page number"/>
    <w:rsid w:val="007E1B8C"/>
    <w:rPr>
      <w:rFonts w:ascii="FC-BaucherGothic" w:hAnsi="FC-BaucherGothic"/>
      <w:sz w:val="28"/>
    </w:rPr>
  </w:style>
  <w:style w:type="paragraph" w:customStyle="1" w:styleId="EndofAssignment">
    <w:name w:val="End of Assignment"/>
    <w:basedOn w:val="Normal"/>
    <w:next w:val="ModuleLineThinSR"/>
    <w:rsid w:val="007E1B8C"/>
    <w:pPr>
      <w:tabs>
        <w:tab w:val="left" w:pos="2160"/>
        <w:tab w:val="left" w:pos="2520"/>
        <w:tab w:val="left" w:pos="3240"/>
        <w:tab w:val="left" w:pos="3600"/>
        <w:tab w:val="left" w:pos="3960"/>
        <w:tab w:val="left" w:pos="4320"/>
        <w:tab w:val="left" w:pos="4680"/>
        <w:tab w:val="left" w:pos="5040"/>
        <w:tab w:val="left" w:pos="5400"/>
        <w:tab w:val="left" w:pos="8352"/>
      </w:tabs>
      <w:ind w:left="2160" w:hanging="2160"/>
    </w:pPr>
    <w:rPr>
      <w:rFonts w:ascii="MyriaMM_700 BD 600 NO" w:hAnsi="MyriaMM_700 BD 600 NO"/>
      <w:smallCaps/>
      <w:sz w:val="30"/>
      <w:szCs w:val="20"/>
    </w:rPr>
  </w:style>
  <w:style w:type="paragraph" w:customStyle="1" w:styleId="ModuleLineThinSR">
    <w:name w:val="Module Line Thin (SR)"/>
    <w:basedOn w:val="Normal"/>
    <w:rsid w:val="007E1B8C"/>
    <w:pPr>
      <w:pBdr>
        <w:bottom w:val="single" w:sz="4" w:space="1" w:color="000000"/>
      </w:pBdr>
      <w:spacing w:after="80" w:line="120" w:lineRule="auto"/>
      <w:ind w:right="2160"/>
    </w:pPr>
    <w:rPr>
      <w:rFonts w:ascii="FC-BaucherGothic" w:hAnsi="FC-BaucherGothic"/>
      <w:i/>
      <w:sz w:val="2"/>
      <w:szCs w:val="20"/>
    </w:rPr>
  </w:style>
  <w:style w:type="character" w:styleId="Strong">
    <w:name w:val="Strong"/>
    <w:qFormat/>
    <w:rsid w:val="007E1B8C"/>
    <w:rPr>
      <w:b/>
      <w:bCs/>
    </w:rPr>
  </w:style>
  <w:style w:type="paragraph" w:styleId="Header">
    <w:name w:val="header"/>
    <w:basedOn w:val="Normal"/>
    <w:rsid w:val="003D40BD"/>
    <w:pPr>
      <w:tabs>
        <w:tab w:val="center" w:pos="4320"/>
        <w:tab w:val="right" w:pos="8640"/>
      </w:tabs>
    </w:pPr>
  </w:style>
  <w:style w:type="character" w:styleId="CommentReference">
    <w:name w:val="annotation reference"/>
    <w:rsid w:val="0019454F"/>
    <w:rPr>
      <w:sz w:val="18"/>
      <w:szCs w:val="18"/>
    </w:rPr>
  </w:style>
  <w:style w:type="paragraph" w:styleId="CommentText">
    <w:name w:val="annotation text"/>
    <w:basedOn w:val="Normal"/>
    <w:link w:val="CommentTextChar"/>
    <w:rsid w:val="0019454F"/>
    <w:rPr>
      <w:lang w:val="x-none" w:eastAsia="x-none"/>
    </w:rPr>
  </w:style>
  <w:style w:type="character" w:customStyle="1" w:styleId="CommentTextChar">
    <w:name w:val="Comment Text Char"/>
    <w:link w:val="CommentText"/>
    <w:rsid w:val="0019454F"/>
    <w:rPr>
      <w:sz w:val="24"/>
      <w:szCs w:val="24"/>
    </w:rPr>
  </w:style>
  <w:style w:type="paragraph" w:styleId="BalloonText">
    <w:name w:val="Balloon Text"/>
    <w:basedOn w:val="Normal"/>
    <w:link w:val="BalloonTextChar"/>
    <w:rsid w:val="0019454F"/>
    <w:rPr>
      <w:rFonts w:ascii="Lucida Grande" w:hAnsi="Lucida Grande"/>
      <w:sz w:val="18"/>
      <w:szCs w:val="18"/>
      <w:lang w:val="x-none" w:eastAsia="x-none"/>
    </w:rPr>
  </w:style>
  <w:style w:type="character" w:customStyle="1" w:styleId="BalloonTextChar">
    <w:name w:val="Balloon Text Char"/>
    <w:link w:val="BalloonText"/>
    <w:rsid w:val="0019454F"/>
    <w:rPr>
      <w:rFonts w:ascii="Lucida Grande" w:hAnsi="Lucida Grande" w:cs="Lucida Grande"/>
      <w:sz w:val="18"/>
      <w:szCs w:val="18"/>
    </w:rPr>
  </w:style>
  <w:style w:type="paragraph" w:styleId="CommentSubject">
    <w:name w:val="annotation subject"/>
    <w:basedOn w:val="CommentText"/>
    <w:next w:val="CommentText"/>
    <w:link w:val="CommentSubjectChar"/>
    <w:rsid w:val="008E10F2"/>
    <w:rPr>
      <w:b/>
      <w:bCs/>
    </w:rPr>
  </w:style>
  <w:style w:type="character" w:customStyle="1" w:styleId="CommentSubjectChar">
    <w:name w:val="Comment Subject Char"/>
    <w:link w:val="CommentSubject"/>
    <w:rsid w:val="008E10F2"/>
    <w:rPr>
      <w:b/>
      <w:bCs/>
      <w:sz w:val="24"/>
      <w:szCs w:val="24"/>
    </w:rPr>
  </w:style>
  <w:style w:type="paragraph" w:styleId="ListParagraph">
    <w:name w:val="List Paragraph"/>
    <w:basedOn w:val="Normal"/>
    <w:uiPriority w:val="34"/>
    <w:qFormat/>
    <w:rsid w:val="00E47EFF"/>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B4019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A53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776252">
      <w:bodyDiv w:val="1"/>
      <w:marLeft w:val="0"/>
      <w:marRight w:val="0"/>
      <w:marTop w:val="0"/>
      <w:marBottom w:val="0"/>
      <w:divBdr>
        <w:top w:val="none" w:sz="0" w:space="0" w:color="auto"/>
        <w:left w:val="none" w:sz="0" w:space="0" w:color="auto"/>
        <w:bottom w:val="none" w:sz="0" w:space="0" w:color="auto"/>
        <w:right w:val="none" w:sz="0" w:space="0" w:color="auto"/>
      </w:divBdr>
    </w:div>
    <w:div w:id="689378894">
      <w:bodyDiv w:val="1"/>
      <w:marLeft w:val="0"/>
      <w:marRight w:val="0"/>
      <w:marTop w:val="0"/>
      <w:marBottom w:val="0"/>
      <w:divBdr>
        <w:top w:val="none" w:sz="0" w:space="0" w:color="auto"/>
        <w:left w:val="none" w:sz="0" w:space="0" w:color="auto"/>
        <w:bottom w:val="none" w:sz="0" w:space="0" w:color="auto"/>
        <w:right w:val="none" w:sz="0" w:space="0" w:color="auto"/>
      </w:divBdr>
    </w:div>
    <w:div w:id="1620917658">
      <w:bodyDiv w:val="1"/>
      <w:marLeft w:val="0"/>
      <w:marRight w:val="0"/>
      <w:marTop w:val="0"/>
      <w:marBottom w:val="0"/>
      <w:divBdr>
        <w:top w:val="none" w:sz="0" w:space="0" w:color="auto"/>
        <w:left w:val="none" w:sz="0" w:space="0" w:color="auto"/>
        <w:bottom w:val="none" w:sz="0" w:space="0" w:color="auto"/>
        <w:right w:val="none" w:sz="0" w:space="0" w:color="auto"/>
      </w:divBdr>
    </w:div>
    <w:div w:id="181980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221</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ASSIGNMENT 03</vt:lpstr>
    </vt:vector>
  </TitlesOfParts>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03</dc:title>
  <dc:creator>Nicole</dc:creator>
  <cp:lastModifiedBy>nicholas dvornik</cp:lastModifiedBy>
  <cp:revision>2</cp:revision>
  <dcterms:created xsi:type="dcterms:W3CDTF">2020-07-15T18:16:00Z</dcterms:created>
  <dcterms:modified xsi:type="dcterms:W3CDTF">2020-07-15T18:16:00Z</dcterms:modified>
</cp:coreProperties>
</file>